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C" w:rsidRDefault="00DE53DC" w:rsidP="00DE53DC">
      <w:pPr>
        <w:pStyle w:val="ecxmsonormal"/>
        <w:shd w:val="clear" w:color="auto" w:fill="FFFFFF"/>
        <w:spacing w:line="320" w:lineRule="atLeast"/>
        <w:rPr>
          <w:rFonts w:ascii="Calibri" w:hAnsi="Calibri" w:cs="Segoe UI"/>
          <w:color w:val="444444"/>
          <w:sz w:val="23"/>
          <w:szCs w:val="23"/>
        </w:rPr>
      </w:pPr>
      <w:r>
        <w:rPr>
          <w:rFonts w:ascii="Lucida Sans Unicode" w:hAnsi="Lucida Sans Unicode" w:cs="Lucida Sans Unicode"/>
          <w:color w:val="777777"/>
          <w:sz w:val="23"/>
          <w:szCs w:val="23"/>
        </w:rPr>
        <w:t>Con la silloge composta da 50 poesie dal titolo "MENTRE L'ANIMA VIBRA”  ho partecipato al concorso "Libri di-versi in diversi libri” in memoria di </w:t>
      </w:r>
      <w:r>
        <w:rPr>
          <w:rStyle w:val="Enfasicorsivo"/>
          <w:rFonts w:ascii="Arial" w:hAnsi="Arial" w:cs="Arial"/>
          <w:b/>
          <w:bCs/>
          <w:color w:val="660000"/>
          <w:sz w:val="21"/>
          <w:szCs w:val="21"/>
        </w:rPr>
        <w:t>NUCCIO CARUSO</w:t>
      </w:r>
      <w:r>
        <w:rPr>
          <w:rFonts w:ascii="Arial" w:hAnsi="Arial" w:cs="Arial"/>
          <w:b/>
          <w:bCs/>
          <w:color w:val="660000"/>
          <w:sz w:val="21"/>
          <w:szCs w:val="21"/>
        </w:rPr>
        <w:t> EDIZIONE 2014-2015 </w:t>
      </w:r>
      <w:r>
        <w:rPr>
          <w:rFonts w:ascii="Lucida Sans Unicode" w:hAnsi="Lucida Sans Unicode" w:cs="Lucida Sans Unicode"/>
          <w:color w:val="777777"/>
          <w:sz w:val="23"/>
          <w:szCs w:val="23"/>
        </w:rPr>
        <w:t>bandito dalla casa editrice Urso di Avola. Questo lavoro è risultato tra i segnalati ed è stato pubblicato come premio. Sono  Cagliaritano, classe 1949, nell'attività lavorativa sono stato dirigente di una importante finanziaria emanazione di una banca. </w:t>
      </w:r>
    </w:p>
    <w:p w:rsidR="00DE53DC" w:rsidRDefault="00DE53DC" w:rsidP="00DE53DC">
      <w:pPr>
        <w:pStyle w:val="ecxmsonormal"/>
        <w:shd w:val="clear" w:color="auto" w:fill="FFFFFF"/>
        <w:spacing w:line="320" w:lineRule="atLeast"/>
        <w:rPr>
          <w:rFonts w:ascii="Calibri" w:hAnsi="Calibri" w:cs="Segoe UI"/>
          <w:color w:val="444444"/>
          <w:sz w:val="23"/>
          <w:szCs w:val="23"/>
        </w:rPr>
      </w:pPr>
      <w:r>
        <w:rPr>
          <w:rFonts w:ascii="Lucida Sans Unicode" w:hAnsi="Lucida Sans Unicode" w:cs="Lucida Sans Unicode"/>
          <w:color w:val="777777"/>
          <w:sz w:val="23"/>
          <w:szCs w:val="23"/>
        </w:rPr>
        <w:t>Ho iniziato a scrivere dapprima poesie, in occasione della nascita del mio primo nipotino, e poi narrativa. Pubblicati alcuni romanzi. “Il l sangue è solo un liquido? Storia di una famiglia ritrovata” - che narra la storia di una adozione - e "A cavallo della vita" autobiografico mentre un altro, ambientato a Bosa, vedrà la luce della stampa tra pochi mesi. </w:t>
      </w:r>
      <w:r>
        <w:rPr>
          <w:rFonts w:ascii="Lucida Sans Unicode" w:hAnsi="Lucida Sans Unicode" w:cs="Lucida Sans Unicode"/>
          <w:color w:val="777777"/>
          <w:sz w:val="23"/>
          <w:szCs w:val="23"/>
        </w:rPr>
        <w:br/>
        <w:t>Il libro di poesie è invece incentrato sui temi della natura e dell’amore. Si gusta ora il mare -ammirato sia nella sua calma che nei momenti di maggiore irruenza- ora la campagna, ora la città... Innamorato della natura anche attraverso i fiori, i loro colori, i profumi. In ogni lirica il vero protagonista è l'amore.</w:t>
      </w:r>
    </w:p>
    <w:p w:rsidR="0081038C" w:rsidRDefault="0081038C"/>
    <w:sectPr w:rsidR="0081038C" w:rsidSect="008103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DE53DC"/>
    <w:rsid w:val="00712066"/>
    <w:rsid w:val="0081038C"/>
    <w:rsid w:val="00991D0E"/>
    <w:rsid w:val="00DE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3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E53DC"/>
    <w:rPr>
      <w:i/>
      <w:iCs/>
    </w:rPr>
  </w:style>
  <w:style w:type="paragraph" w:customStyle="1" w:styleId="ecxmsonormal">
    <w:name w:val="ecxmsonormal"/>
    <w:basedOn w:val="Normale"/>
    <w:rsid w:val="00DE53D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7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5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26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84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5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5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61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98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27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170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7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22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143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069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sorgia</dc:creator>
  <cp:lastModifiedBy>Anna</cp:lastModifiedBy>
  <cp:revision>2</cp:revision>
  <dcterms:created xsi:type="dcterms:W3CDTF">2016-02-07T10:11:00Z</dcterms:created>
  <dcterms:modified xsi:type="dcterms:W3CDTF">2016-02-07T10:11:00Z</dcterms:modified>
</cp:coreProperties>
</file>